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C5" w:rsidRPr="00E55EA9" w:rsidRDefault="00415AC5" w:rsidP="00415AC5">
      <w:pPr>
        <w:rPr>
          <w:rFonts w:ascii="Arial" w:hAnsi="Arial" w:cs="Arial"/>
          <w:w w:val="105"/>
        </w:rPr>
      </w:pPr>
    </w:p>
    <w:p w:rsidR="002F1B2E" w:rsidRPr="00BD2CF5" w:rsidRDefault="002F1B2E" w:rsidP="00A6675B">
      <w:pPr>
        <w:pStyle w:val="Heading1"/>
        <w:tabs>
          <w:tab w:val="left" w:pos="10800"/>
          <w:tab w:val="left" w:pos="12060"/>
        </w:tabs>
        <w:ind w:right="14"/>
        <w:rPr>
          <w:szCs w:val="28"/>
        </w:rPr>
      </w:pPr>
      <w:r w:rsidRPr="00BD2CF5">
        <w:rPr>
          <w:szCs w:val="28"/>
        </w:rPr>
        <w:t>1</w:t>
      </w:r>
      <w:proofErr w:type="gramStart"/>
      <w:r w:rsidRPr="00BD2CF5">
        <w:rPr>
          <w:szCs w:val="28"/>
        </w:rPr>
        <w:t>,4</w:t>
      </w:r>
      <w:proofErr w:type="gramEnd"/>
      <w:r w:rsidRPr="00BD2CF5">
        <w:rPr>
          <w:szCs w:val="28"/>
        </w:rPr>
        <w:t xml:space="preserve"> – </w:t>
      </w:r>
      <w:proofErr w:type="spellStart"/>
      <w:r w:rsidRPr="00BD2CF5">
        <w:rPr>
          <w:szCs w:val="28"/>
        </w:rPr>
        <w:t>Dioxane</w:t>
      </w:r>
      <w:proofErr w:type="spellEnd"/>
      <w:r w:rsidRPr="00BD2CF5">
        <w:rPr>
          <w:szCs w:val="28"/>
        </w:rPr>
        <w:t xml:space="preserve"> Fact Sheet</w:t>
      </w:r>
    </w:p>
    <w:p w:rsidR="002F1B2E" w:rsidRDefault="002F1B2E" w:rsidP="00A6675B">
      <w:pPr>
        <w:tabs>
          <w:tab w:val="left" w:pos="10800"/>
          <w:tab w:val="left" w:pos="12060"/>
        </w:tabs>
        <w:ind w:left="720" w:right="14"/>
        <w:jc w:val="both"/>
        <w:rPr>
          <w:b/>
          <w:bCs/>
          <w:i/>
          <w:iCs/>
          <w:u w:val="single"/>
        </w:rPr>
      </w:pPr>
    </w:p>
    <w:p w:rsidR="002F1B2E" w:rsidRPr="00076A72" w:rsidRDefault="002F1B2E" w:rsidP="00A6675B">
      <w:pPr>
        <w:tabs>
          <w:tab w:val="left" w:pos="10800"/>
          <w:tab w:val="left" w:pos="12060"/>
        </w:tabs>
        <w:ind w:left="720" w:right="14"/>
        <w:jc w:val="both"/>
        <w:rPr>
          <w:rFonts w:ascii="Times New Roman" w:hAnsi="Times New Roman" w:cs="Times New Roman"/>
          <w:b/>
          <w:bCs/>
          <w:iCs/>
          <w:u w:val="single"/>
        </w:rPr>
      </w:pPr>
      <w:r w:rsidRPr="00076A72">
        <w:rPr>
          <w:rFonts w:ascii="Times New Roman" w:hAnsi="Times New Roman" w:cs="Times New Roman"/>
          <w:b/>
          <w:bCs/>
          <w:iCs/>
          <w:u w:val="single"/>
        </w:rPr>
        <w:t>What is 1</w:t>
      </w:r>
      <w:proofErr w:type="gramStart"/>
      <w:r w:rsidRPr="00076A72">
        <w:rPr>
          <w:rFonts w:ascii="Times New Roman" w:hAnsi="Times New Roman" w:cs="Times New Roman"/>
          <w:b/>
          <w:bCs/>
          <w:iCs/>
          <w:u w:val="single"/>
        </w:rPr>
        <w:t>,4</w:t>
      </w:r>
      <w:proofErr w:type="gramEnd"/>
      <w:r w:rsidRPr="00076A72">
        <w:rPr>
          <w:rFonts w:ascii="Times New Roman" w:hAnsi="Times New Roman" w:cs="Times New Roman"/>
          <w:b/>
          <w:bCs/>
          <w:iCs/>
          <w:u w:val="single"/>
        </w:rPr>
        <w:t xml:space="preserve"> - </w:t>
      </w:r>
      <w:proofErr w:type="spellStart"/>
      <w:r w:rsidRPr="00076A72">
        <w:rPr>
          <w:rFonts w:ascii="Times New Roman" w:hAnsi="Times New Roman" w:cs="Times New Roman"/>
          <w:b/>
          <w:bCs/>
          <w:iCs/>
          <w:u w:val="single"/>
        </w:rPr>
        <w:t>Dioxane</w:t>
      </w:r>
      <w:proofErr w:type="spellEnd"/>
      <w:r w:rsidRPr="00076A72">
        <w:rPr>
          <w:rFonts w:ascii="Times New Roman" w:hAnsi="Times New Roman" w:cs="Times New Roman"/>
          <w:b/>
          <w:bCs/>
          <w:iCs/>
          <w:u w:val="single"/>
        </w:rPr>
        <w:t>?</w:t>
      </w:r>
    </w:p>
    <w:p w:rsidR="002F1B2E" w:rsidRPr="00076A72"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0980"/>
          <w:tab w:val="left" w:pos="12060"/>
        </w:tabs>
        <w:ind w:left="720" w:right="14"/>
        <w:jc w:val="both"/>
        <w:rPr>
          <w:rFonts w:ascii="Times New Roman" w:hAnsi="Times New Roman" w:cs="Times New Roman"/>
        </w:rPr>
      </w:pPr>
      <w:r w:rsidRPr="00076A72">
        <w:rPr>
          <w:rFonts w:ascii="Times New Roman" w:hAnsi="Times New Roman" w:cs="Times New Roman"/>
        </w:rPr>
        <w:t>1,4-Dioxane is a synthetic chemical that is used in many products including paint strippers, dyes, greases, varnishes and waxes.</w:t>
      </w:r>
      <w:r>
        <w:rPr>
          <w:rFonts w:ascii="Times New Roman" w:hAnsi="Times New Roman" w:cs="Times New Roman"/>
        </w:rPr>
        <w:t xml:space="preserve"> This contaminant is also found as an impurity in antifreeze and aircraft de-icing fluids and in some consumer products (deodorants, shampoos and cosmetics). </w:t>
      </w:r>
    </w:p>
    <w:p w:rsidR="002F1B2E" w:rsidRDefault="002F1B2E" w:rsidP="00A6675B">
      <w:pPr>
        <w:tabs>
          <w:tab w:val="left" w:pos="10800"/>
          <w:tab w:val="left" w:pos="10980"/>
          <w:tab w:val="left" w:pos="12060"/>
        </w:tabs>
        <w:ind w:left="720" w:right="14"/>
        <w:jc w:val="both"/>
        <w:rPr>
          <w:rFonts w:ascii="Times New Roman" w:hAnsi="Times New Roman" w:cs="Times New Roman"/>
        </w:rPr>
      </w:pPr>
      <w:r>
        <w:rPr>
          <w:rFonts w:ascii="Times New Roman" w:hAnsi="Times New Roman" w:cs="Times New Roman"/>
        </w:rPr>
        <w:t>Traces of 1</w:t>
      </w:r>
      <w:proofErr w:type="gramStart"/>
      <w:r>
        <w:rPr>
          <w:rFonts w:ascii="Times New Roman" w:hAnsi="Times New Roman" w:cs="Times New Roman"/>
        </w:rPr>
        <w:t>,4</w:t>
      </w:r>
      <w:proofErr w:type="gramEnd"/>
      <w:r>
        <w:rPr>
          <w:rFonts w:ascii="Times New Roman" w:hAnsi="Times New Roman" w:cs="Times New Roman"/>
        </w:rPr>
        <w:t xml:space="preserve">-dioxane may be present in some food supplements, food containing residues from packaging adhesives or on food crops treated with pesticides that contain 1,4-dioxane as a solvent or inert ingredient. </w:t>
      </w:r>
    </w:p>
    <w:p w:rsidR="002F1B2E" w:rsidRPr="00076A72"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b/>
          <w:bCs/>
          <w:u w:val="single"/>
        </w:rPr>
      </w:pPr>
      <w:bookmarkStart w:id="0" w:name="_GoBack"/>
      <w:bookmarkEnd w:id="0"/>
      <w:r>
        <w:rPr>
          <w:rFonts w:ascii="Times New Roman" w:eastAsia="Times New Roman" w:hAnsi="Times New Roman" w:cs="Times New Roman"/>
          <w:b/>
          <w:bCs/>
          <w:u w:val="single"/>
        </w:rPr>
        <w:t>H</w:t>
      </w:r>
      <w:r w:rsidRPr="00076A72">
        <w:rPr>
          <w:rFonts w:ascii="Times New Roman" w:eastAsia="Times New Roman" w:hAnsi="Times New Roman" w:cs="Times New Roman"/>
          <w:b/>
          <w:bCs/>
          <w:u w:val="single"/>
        </w:rPr>
        <w:t>ow are people exposed to 1</w:t>
      </w:r>
      <w:proofErr w:type="gramStart"/>
      <w:r w:rsidRPr="00076A72">
        <w:rPr>
          <w:rFonts w:ascii="Times New Roman" w:eastAsia="Times New Roman" w:hAnsi="Times New Roman" w:cs="Times New Roman"/>
          <w:b/>
          <w:bCs/>
          <w:u w:val="single"/>
        </w:rPr>
        <w:t>,4</w:t>
      </w:r>
      <w:proofErr w:type="gramEnd"/>
      <w:r w:rsidRPr="00076A72">
        <w:rPr>
          <w:rFonts w:ascii="Times New Roman" w:eastAsia="Times New Roman" w:hAnsi="Times New Roman" w:cs="Times New Roman"/>
          <w:b/>
          <w:bCs/>
          <w:u w:val="single"/>
        </w:rPr>
        <w:t>-Dioxane?</w:t>
      </w:r>
    </w:p>
    <w:p w:rsidR="002F1B2E" w:rsidRPr="00076A72"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rPr>
      </w:pPr>
      <w:r w:rsidRPr="00076A72">
        <w:rPr>
          <w:rFonts w:ascii="Times New Roman" w:eastAsia="Times New Roman" w:hAnsi="Times New Roman" w:cs="Times New Roman"/>
          <w:bCs/>
        </w:rPr>
        <w:t>People can come into contact with 1</w:t>
      </w:r>
      <w:proofErr w:type="gramStart"/>
      <w:r w:rsidRPr="00076A72">
        <w:rPr>
          <w:rFonts w:ascii="Times New Roman" w:eastAsia="Times New Roman" w:hAnsi="Times New Roman" w:cs="Times New Roman"/>
          <w:bCs/>
        </w:rPr>
        <w:t>,4</w:t>
      </w:r>
      <w:proofErr w:type="gramEnd"/>
      <w:r w:rsidRPr="00076A72">
        <w:rPr>
          <w:rFonts w:ascii="Times New Roman" w:eastAsia="Times New Roman" w:hAnsi="Times New Roman" w:cs="Times New Roman"/>
          <w:bCs/>
        </w:rPr>
        <w:t xml:space="preserve">-Dioxane through the use of cosmetics, shampoos, detergents and other consumer products with the compound in them. </w:t>
      </w:r>
      <w:r>
        <w:rPr>
          <w:rFonts w:ascii="Times New Roman" w:eastAsia="Times New Roman" w:hAnsi="Times New Roman" w:cs="Times New Roman"/>
          <w:bCs/>
        </w:rPr>
        <w:t>1</w:t>
      </w:r>
      <w:proofErr w:type="gramStart"/>
      <w:r>
        <w:rPr>
          <w:rFonts w:ascii="Times New Roman" w:eastAsia="Times New Roman" w:hAnsi="Times New Roman" w:cs="Times New Roman"/>
          <w:bCs/>
        </w:rPr>
        <w:t>,4</w:t>
      </w:r>
      <w:proofErr w:type="gramEnd"/>
      <w:r>
        <w:rPr>
          <w:rFonts w:ascii="Times New Roman" w:eastAsia="Times New Roman" w:hAnsi="Times New Roman" w:cs="Times New Roman"/>
          <w:bCs/>
        </w:rPr>
        <w:t xml:space="preserve">-Dioxane was commonly used as a stabilizer for chlorinated solvents, particularly 1,1,1-trichloroethane (TCA). </w:t>
      </w:r>
      <w:r w:rsidRPr="00076A72">
        <w:rPr>
          <w:rFonts w:ascii="Times New Roman" w:eastAsia="Times New Roman" w:hAnsi="Times New Roman" w:cs="Times New Roman"/>
          <w:bCs/>
        </w:rPr>
        <w:t xml:space="preserve">Where </w:t>
      </w:r>
      <w:r>
        <w:rPr>
          <w:rFonts w:ascii="Times New Roman" w:eastAsia="Times New Roman" w:hAnsi="Times New Roman" w:cs="Times New Roman"/>
          <w:bCs/>
        </w:rPr>
        <w:t xml:space="preserve">such </w:t>
      </w:r>
      <w:r w:rsidRPr="00076A72">
        <w:rPr>
          <w:rFonts w:ascii="Times New Roman" w:eastAsia="Times New Roman" w:hAnsi="Times New Roman" w:cs="Times New Roman"/>
          <w:bCs/>
        </w:rPr>
        <w:t xml:space="preserve">solvents have polluted a groundwater aquifer or a surface water supply, </w:t>
      </w:r>
      <w:r>
        <w:rPr>
          <w:rFonts w:ascii="Times New Roman" w:eastAsia="Times New Roman" w:hAnsi="Times New Roman" w:cs="Times New Roman"/>
          <w:bCs/>
        </w:rPr>
        <w:t>the public</w:t>
      </w:r>
      <w:r w:rsidRPr="00076A72">
        <w:rPr>
          <w:rFonts w:ascii="Times New Roman" w:eastAsia="Times New Roman" w:hAnsi="Times New Roman" w:cs="Times New Roman"/>
          <w:bCs/>
        </w:rPr>
        <w:t xml:space="preserve"> can be exposed to 1</w:t>
      </w:r>
      <w:proofErr w:type="gramStart"/>
      <w:r w:rsidRPr="00076A72">
        <w:rPr>
          <w:rFonts w:ascii="Times New Roman" w:eastAsia="Times New Roman" w:hAnsi="Times New Roman" w:cs="Times New Roman"/>
          <w:bCs/>
        </w:rPr>
        <w:t>,4</w:t>
      </w:r>
      <w:proofErr w:type="gramEnd"/>
      <w:r w:rsidRPr="00076A72">
        <w:rPr>
          <w:rFonts w:ascii="Times New Roman" w:eastAsia="Times New Roman" w:hAnsi="Times New Roman" w:cs="Times New Roman"/>
          <w:bCs/>
        </w:rPr>
        <w:t xml:space="preserve">-Dioxane through the water they consume or through bathing and showering. </w:t>
      </w:r>
      <w:r>
        <w:rPr>
          <w:rFonts w:ascii="Times New Roman" w:eastAsia="Times New Roman" w:hAnsi="Times New Roman" w:cs="Times New Roman"/>
          <w:bCs/>
        </w:rPr>
        <w:t>1,4-</w:t>
      </w:r>
      <w:r w:rsidRPr="00076A72">
        <w:rPr>
          <w:rFonts w:ascii="Times New Roman" w:eastAsia="Times New Roman" w:hAnsi="Times New Roman" w:cs="Times New Roman"/>
        </w:rPr>
        <w:t>Dioxane is transported in groundwater from a source of contamination more quickly than other solvents, so it may be present when other solvents are not.</w:t>
      </w:r>
      <w:r>
        <w:rPr>
          <w:rFonts w:ascii="Times New Roman" w:eastAsia="Times New Roman" w:hAnsi="Times New Roman" w:cs="Times New Roman"/>
        </w:rPr>
        <w:t xml:space="preserve"> </w:t>
      </w:r>
    </w:p>
    <w:p w:rsidR="002F1B2E" w:rsidRPr="00F456A8" w:rsidRDefault="002F1B2E" w:rsidP="00A6675B">
      <w:pPr>
        <w:tabs>
          <w:tab w:val="left" w:pos="10800"/>
          <w:tab w:val="left" w:pos="12060"/>
        </w:tabs>
        <w:ind w:left="720" w:right="14"/>
        <w:jc w:val="both"/>
        <w:rPr>
          <w:rFonts w:ascii="Times New Roman" w:hAnsi="Times New Roman" w:cs="Times New Roman"/>
          <w:b/>
          <w:u w:val="single"/>
        </w:rPr>
      </w:pPr>
      <w:r>
        <w:rPr>
          <w:rFonts w:ascii="Times New Roman" w:hAnsi="Times New Roman" w:cs="Times New Roman"/>
          <w:b/>
          <w:u w:val="single"/>
        </w:rPr>
        <w:t>Is there a Maximum Contaminant Level (MCL)?</w:t>
      </w:r>
    </w:p>
    <w:p w:rsidR="002F1B2E" w:rsidRDefault="002F1B2E" w:rsidP="00A6675B">
      <w:pPr>
        <w:pStyle w:val="Default"/>
        <w:ind w:right="14"/>
        <w:jc w:val="both"/>
      </w:pPr>
    </w:p>
    <w:p w:rsidR="002F1B2E" w:rsidRDefault="002F1B2E" w:rsidP="00A6675B">
      <w:pPr>
        <w:pStyle w:val="Default"/>
        <w:ind w:left="720" w:right="14"/>
        <w:jc w:val="both"/>
        <w:rPr>
          <w:color w:val="auto"/>
        </w:rPr>
      </w:pPr>
      <w:r w:rsidRPr="00223035">
        <w:rPr>
          <w:color w:val="auto"/>
        </w:rPr>
        <w:t>There is currently no chemical-specific Federal or New York State drinking water standard for 1,4-</w:t>
      </w:r>
      <w:r>
        <w:rPr>
          <w:color w:val="auto"/>
        </w:rPr>
        <w:t>D</w:t>
      </w:r>
      <w:r w:rsidRPr="00223035">
        <w:rPr>
          <w:color w:val="auto"/>
        </w:rPr>
        <w:t>ioxane; however it is regulated as an Unspecified Organic Contaminant by the New York State Department of Health (NYSDOH) at a maximum contaminant level</w:t>
      </w:r>
      <w:r>
        <w:rPr>
          <w:color w:val="auto"/>
        </w:rPr>
        <w:t xml:space="preserve"> (standard) </w:t>
      </w:r>
      <w:r w:rsidRPr="00223035">
        <w:rPr>
          <w:color w:val="auto"/>
        </w:rPr>
        <w:t xml:space="preserve">of 50 parts per billion (ppb). </w:t>
      </w:r>
    </w:p>
    <w:p w:rsidR="00DA4806" w:rsidRDefault="00DA4806" w:rsidP="00A6675B">
      <w:pPr>
        <w:pStyle w:val="Default"/>
        <w:ind w:left="720" w:right="14"/>
        <w:jc w:val="both"/>
        <w:rPr>
          <w:color w:val="auto"/>
        </w:rPr>
      </w:pPr>
    </w:p>
    <w:p w:rsidR="00DA4806" w:rsidRPr="00314DFF" w:rsidRDefault="00DA4806" w:rsidP="00A6675B">
      <w:pPr>
        <w:pStyle w:val="Default"/>
        <w:ind w:left="720" w:right="14"/>
        <w:jc w:val="both"/>
        <w:rPr>
          <w:color w:val="auto"/>
        </w:rPr>
      </w:pPr>
      <w:r w:rsidRPr="00314DFF">
        <w:rPr>
          <w:color w:val="auto"/>
        </w:rPr>
        <w:t>In 2017, Governor Cuomo established the Drinking Water Council – a panel of experts charged with recommending an MCL for emerging contaminants such as 1,4-Dioxane. In December 2018, the Council recommended to the New York State Health Department an MCL of 1 part per billion (ppb) for 1</w:t>
      </w:r>
      <w:proofErr w:type="gramStart"/>
      <w:r w:rsidRPr="00314DFF">
        <w:rPr>
          <w:color w:val="auto"/>
        </w:rPr>
        <w:t>,4</w:t>
      </w:r>
      <w:proofErr w:type="gramEnd"/>
      <w:r w:rsidRPr="00314DFF">
        <w:rPr>
          <w:color w:val="auto"/>
        </w:rPr>
        <w:t xml:space="preserve">-Dioxane. </w:t>
      </w:r>
    </w:p>
    <w:p w:rsidR="002F1B2E"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2060"/>
        </w:tabs>
        <w:ind w:left="720" w:right="14"/>
        <w:jc w:val="both"/>
        <w:rPr>
          <w:rFonts w:ascii="Times New Roman" w:hAnsi="Times New Roman" w:cs="Times New Roman"/>
        </w:rPr>
      </w:pPr>
      <w:r>
        <w:rPr>
          <w:rFonts w:ascii="Times New Roman" w:hAnsi="Times New Roman" w:cs="Times New Roman"/>
        </w:rPr>
        <w:t>The Plainview Water District has sampled all of its drinking water wells under the UCMR-3 program. Detections of 1</w:t>
      </w:r>
      <w:proofErr w:type="gramStart"/>
      <w:r>
        <w:rPr>
          <w:rFonts w:ascii="Times New Roman" w:hAnsi="Times New Roman" w:cs="Times New Roman"/>
        </w:rPr>
        <w:t>,4</w:t>
      </w:r>
      <w:proofErr w:type="gramEnd"/>
      <w:r>
        <w:rPr>
          <w:rFonts w:ascii="Times New Roman" w:hAnsi="Times New Roman" w:cs="Times New Roman"/>
        </w:rPr>
        <w:t xml:space="preserve">-Dioxane has ranged from 0.18 ppb to 5.8 ppb with the average of 1.9 ppb for all 12 </w:t>
      </w:r>
      <w:r>
        <w:rPr>
          <w:rFonts w:ascii="Times New Roman" w:hAnsi="Times New Roman" w:cs="Times New Roman"/>
        </w:rPr>
        <w:lastRenderedPageBreak/>
        <w:t xml:space="preserve">wells sampled. </w:t>
      </w:r>
    </w:p>
    <w:p w:rsidR="002F1B2E" w:rsidRDefault="002F1B2E" w:rsidP="00A6675B">
      <w:pPr>
        <w:tabs>
          <w:tab w:val="left" w:pos="10800"/>
          <w:tab w:val="left" w:pos="12060"/>
        </w:tabs>
        <w:ind w:left="720" w:right="14"/>
        <w:jc w:val="both"/>
        <w:rPr>
          <w:rFonts w:ascii="Times New Roman" w:hAnsi="Times New Roman" w:cs="Times New Roman"/>
        </w:rPr>
      </w:pPr>
    </w:p>
    <w:p w:rsidR="002F1B2E" w:rsidRDefault="002F1B2E" w:rsidP="00A6675B">
      <w:pPr>
        <w:tabs>
          <w:tab w:val="left" w:pos="10800"/>
          <w:tab w:val="left" w:pos="10980"/>
          <w:tab w:val="left" w:pos="12060"/>
        </w:tabs>
        <w:ind w:left="720" w:right="14"/>
        <w:jc w:val="both"/>
        <w:rPr>
          <w:rFonts w:ascii="Times New Roman" w:hAnsi="Times New Roman" w:cs="Times New Roman"/>
        </w:rPr>
      </w:pPr>
      <w:bookmarkStart w:id="1" w:name="_Hlk505765125"/>
      <w:r>
        <w:rPr>
          <w:rFonts w:ascii="Times New Roman" w:hAnsi="Times New Roman" w:cs="Times New Roman"/>
        </w:rPr>
        <w:t>According to the EPA Integrated Risk Information System, the risk assessment for development of cancer could increase by one out of one million, assuming consumption of 2 liters of water per day each and every day for a lifetime (70 years) at a concentration of 0.35 ppb of 1</w:t>
      </w:r>
      <w:proofErr w:type="gramStart"/>
      <w:r>
        <w:rPr>
          <w:rFonts w:ascii="Times New Roman" w:hAnsi="Times New Roman" w:cs="Times New Roman"/>
        </w:rPr>
        <w:t>,4</w:t>
      </w:r>
      <w:proofErr w:type="gramEnd"/>
      <w:r>
        <w:rPr>
          <w:rFonts w:ascii="Times New Roman" w:hAnsi="Times New Roman" w:cs="Times New Roman"/>
        </w:rPr>
        <w:t xml:space="preserve">-Dioxane in the water. </w:t>
      </w:r>
    </w:p>
    <w:bookmarkEnd w:id="1"/>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Pr>
          <w:rFonts w:ascii="Times New Roman" w:eastAsia="Times New Roman" w:hAnsi="Times New Roman" w:cs="Times New Roman"/>
          <w:b/>
          <w:u w:val="single"/>
        </w:rPr>
        <w:t>What is the Plainview Water District doing about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-Dioxane?</w:t>
      </w:r>
    </w:p>
    <w:p w:rsidR="00315008" w:rsidRPr="00314DFF" w:rsidRDefault="00315008" w:rsidP="00315008">
      <w:pPr>
        <w:pStyle w:val="Default"/>
        <w:ind w:left="720" w:right="14"/>
        <w:jc w:val="both"/>
        <w:rPr>
          <w:color w:val="auto"/>
        </w:rPr>
      </w:pPr>
      <w:r w:rsidRPr="00314DFF">
        <w:rPr>
          <w:color w:val="auto"/>
        </w:rPr>
        <w:t>In the Fall of 2018 the Plainview Water District was awarded a grant to pilot advanced treatment systems aimed at removing 1</w:t>
      </w:r>
      <w:proofErr w:type="gramStart"/>
      <w:r w:rsidRPr="00314DFF">
        <w:rPr>
          <w:color w:val="auto"/>
        </w:rPr>
        <w:t>,4</w:t>
      </w:r>
      <w:proofErr w:type="gramEnd"/>
      <w:r w:rsidRPr="00314DFF">
        <w:rPr>
          <w:color w:val="auto"/>
        </w:rPr>
        <w:t>-Dioxane from our groundwater supply. The District is also pursuing litigation against manufacturers of 1</w:t>
      </w:r>
      <w:proofErr w:type="gramStart"/>
      <w:r w:rsidRPr="00314DFF">
        <w:rPr>
          <w:color w:val="auto"/>
        </w:rPr>
        <w:t>,4</w:t>
      </w:r>
      <w:proofErr w:type="gramEnd"/>
      <w:r w:rsidRPr="00314DFF">
        <w:rPr>
          <w:color w:val="auto"/>
        </w:rPr>
        <w:t xml:space="preserve">-Dioxane and those polluters responsible for its presents in our groundwater. </w:t>
      </w:r>
    </w:p>
    <w:p w:rsidR="002F1B2E" w:rsidRPr="00AA7C88"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Pr>
          <w:rFonts w:ascii="Times New Roman" w:eastAsia="Times New Roman" w:hAnsi="Times New Roman" w:cs="Times New Roman"/>
          <w:b/>
          <w:u w:val="single"/>
        </w:rPr>
        <w:t>Will the EPA be setting a drinking water standard for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-Dioxane?</w:t>
      </w:r>
      <w:r w:rsidRPr="00AA7C88">
        <w:rPr>
          <w:rFonts w:ascii="Times New Roman" w:eastAsia="Times New Roman" w:hAnsi="Times New Roman" w:cs="Times New Roman"/>
          <w:b/>
          <w:u w:val="single"/>
        </w:rPr>
        <w:t xml:space="preserve"> </w:t>
      </w:r>
    </w:p>
    <w:p w:rsidR="00E25575" w:rsidRPr="00314DFF" w:rsidRDefault="002F1B2E" w:rsidP="00E25575">
      <w:pPr>
        <w:tabs>
          <w:tab w:val="left" w:pos="10800"/>
          <w:tab w:val="left" w:pos="12060"/>
        </w:tabs>
        <w:ind w:left="720" w:right="14"/>
        <w:jc w:val="both"/>
        <w:rPr>
          <w:rFonts w:ascii="Times New Roman" w:eastAsia="Times New Roman" w:hAnsi="Times New Roman" w:cs="Times New Roman"/>
        </w:rPr>
      </w:pPr>
      <w:r w:rsidRPr="00314DFF">
        <w:rPr>
          <w:rFonts w:ascii="Times New Roman" w:eastAsia="Times New Roman" w:hAnsi="Times New Roman" w:cs="Times New Roman"/>
        </w:rPr>
        <w:t>A federal drinking water standard for 1</w:t>
      </w:r>
      <w:proofErr w:type="gramStart"/>
      <w:r w:rsidRPr="00314DFF">
        <w:rPr>
          <w:rFonts w:ascii="Times New Roman" w:eastAsia="Times New Roman" w:hAnsi="Times New Roman" w:cs="Times New Roman"/>
        </w:rPr>
        <w:t>,4</w:t>
      </w:r>
      <w:proofErr w:type="gramEnd"/>
      <w:r w:rsidRPr="00314DFF">
        <w:rPr>
          <w:rFonts w:ascii="Times New Roman" w:eastAsia="Times New Roman" w:hAnsi="Times New Roman" w:cs="Times New Roman"/>
        </w:rPr>
        <w:t xml:space="preserve">-Dioxane has not yet been established. However, </w:t>
      </w:r>
      <w:r w:rsidR="00315008" w:rsidRPr="00314DFF">
        <w:rPr>
          <w:rFonts w:ascii="Times New Roman" w:eastAsia="Times New Roman" w:hAnsi="Times New Roman" w:cs="Times New Roman"/>
        </w:rPr>
        <w:t>with the recent recommendation from the Drinking Water Council to the New York State Health Department, the EPA is urged to set a maximum contaminant level (MCL) for</w:t>
      </w:r>
      <w:r w:rsidRPr="00314DFF">
        <w:rPr>
          <w:rFonts w:ascii="Times New Roman" w:eastAsia="Times New Roman" w:hAnsi="Times New Roman" w:cs="Times New Roman"/>
        </w:rPr>
        <w:t xml:space="preserve"> 1,4-Dioxane. Should the federal government fail to set a standard for th</w:t>
      </w:r>
      <w:r w:rsidR="00E25575" w:rsidRPr="00314DFF">
        <w:rPr>
          <w:rFonts w:ascii="Times New Roman" w:eastAsia="Times New Roman" w:hAnsi="Times New Roman" w:cs="Times New Roman"/>
        </w:rPr>
        <w:t xml:space="preserve">is contaminant, New York State may </w:t>
      </w:r>
      <w:r w:rsidRPr="00314DFF">
        <w:rPr>
          <w:rFonts w:ascii="Times New Roman" w:eastAsia="Times New Roman" w:hAnsi="Times New Roman" w:cs="Times New Roman"/>
        </w:rPr>
        <w:t xml:space="preserve">consider setting a New York State MCL for 1,4-Dioxane. </w:t>
      </w:r>
      <w:r w:rsidR="00E25575" w:rsidRPr="00314DFF">
        <w:rPr>
          <w:rFonts w:ascii="Times New Roman" w:eastAsia="Times New Roman" w:hAnsi="Times New Roman" w:cs="Times New Roman"/>
        </w:rPr>
        <w:t xml:space="preserve">There are other states in the country that have set guidelines for 1,4-Dioxane However, no MCL’s have been established for this contaminant. </w:t>
      </w:r>
    </w:p>
    <w:p w:rsidR="002F1B2E" w:rsidRPr="00741CA5" w:rsidRDefault="002F1B2E" w:rsidP="00A6675B">
      <w:pPr>
        <w:tabs>
          <w:tab w:val="left" w:pos="10800"/>
          <w:tab w:val="left" w:pos="12060"/>
        </w:tabs>
        <w:spacing w:before="100" w:beforeAutospacing="1" w:after="100" w:afterAutospacing="1"/>
        <w:ind w:left="720" w:right="14"/>
        <w:jc w:val="both"/>
        <w:rPr>
          <w:rFonts w:ascii="Times New Roman" w:eastAsia="Times New Roman" w:hAnsi="Times New Roman" w:cs="Times New Roman"/>
        </w:rPr>
      </w:pPr>
      <w:r>
        <w:rPr>
          <w:rFonts w:ascii="Times New Roman" w:eastAsia="Times New Roman" w:hAnsi="Times New Roman" w:cs="Times New Roman"/>
        </w:rPr>
        <w:t>On an EPA level, i</w:t>
      </w:r>
      <w:r w:rsidRPr="00741CA5">
        <w:rPr>
          <w:rFonts w:ascii="Times New Roman" w:eastAsia="Times New Roman" w:hAnsi="Times New Roman" w:cs="Times New Roman"/>
        </w:rPr>
        <w:t xml:space="preserve">f there is scientifically compelling evidence that shows a large number of U.S. drinking water systems have high amounts of </w:t>
      </w:r>
      <w:r>
        <w:rPr>
          <w:rFonts w:ascii="Times New Roman" w:eastAsia="Times New Roman" w:hAnsi="Times New Roman" w:cs="Times New Roman"/>
        </w:rPr>
        <w:t>1,4-D</w:t>
      </w:r>
      <w:r w:rsidRPr="00741CA5">
        <w:rPr>
          <w:rFonts w:ascii="Times New Roman" w:eastAsia="Times New Roman" w:hAnsi="Times New Roman" w:cs="Times New Roman"/>
        </w:rPr>
        <w:t>ioxane, i</w:t>
      </w:r>
      <w:r>
        <w:rPr>
          <w:rFonts w:ascii="Times New Roman" w:eastAsia="Times New Roman" w:hAnsi="Times New Roman" w:cs="Times New Roman"/>
        </w:rPr>
        <w:t>t is</w:t>
      </w:r>
      <w:r w:rsidRPr="00741CA5">
        <w:rPr>
          <w:rFonts w:ascii="Times New Roman" w:eastAsia="Times New Roman" w:hAnsi="Times New Roman" w:cs="Times New Roman"/>
        </w:rPr>
        <w:t xml:space="preserve"> possible that they may decide to regulate </w:t>
      </w:r>
      <w:r>
        <w:rPr>
          <w:rFonts w:ascii="Times New Roman" w:eastAsia="Times New Roman" w:hAnsi="Times New Roman" w:cs="Times New Roman"/>
        </w:rPr>
        <w:t>1,4-D</w:t>
      </w:r>
      <w:r w:rsidRPr="00741CA5">
        <w:rPr>
          <w:rFonts w:ascii="Times New Roman" w:eastAsia="Times New Roman" w:hAnsi="Times New Roman" w:cs="Times New Roman"/>
        </w:rPr>
        <w:t>ioxane in the future. Before regulating a contaminant, EPA considers projected adverse health effects from the contaminant, the extent of occurrence of the contaminant in drinking water, and whether regulation of the contaminant would present a meaningful opportunity for reducing risks to health.</w:t>
      </w:r>
    </w:p>
    <w:p w:rsidR="002F1B2E" w:rsidRPr="00AA7C88" w:rsidRDefault="002F1B2E" w:rsidP="00A6675B">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b/>
          <w:u w:val="single"/>
        </w:rPr>
      </w:pPr>
      <w:r w:rsidRPr="00AA7C88">
        <w:rPr>
          <w:rFonts w:ascii="Times New Roman" w:eastAsia="Times New Roman" w:hAnsi="Times New Roman" w:cs="Times New Roman"/>
          <w:b/>
          <w:u w:val="single"/>
        </w:rPr>
        <w:t>Is there 1</w:t>
      </w:r>
      <w:proofErr w:type="gramStart"/>
      <w:r w:rsidRPr="00AA7C88">
        <w:rPr>
          <w:rFonts w:ascii="Times New Roman" w:eastAsia="Times New Roman" w:hAnsi="Times New Roman" w:cs="Times New Roman"/>
          <w:b/>
          <w:u w:val="single"/>
        </w:rPr>
        <w:t>,4</w:t>
      </w:r>
      <w:proofErr w:type="gramEnd"/>
      <w:r w:rsidRPr="00AA7C88">
        <w:rPr>
          <w:rFonts w:ascii="Times New Roman" w:eastAsia="Times New Roman" w:hAnsi="Times New Roman" w:cs="Times New Roman"/>
          <w:b/>
          <w:u w:val="single"/>
        </w:rPr>
        <w:t xml:space="preserve">-Dioxane present in bottled water? </w:t>
      </w:r>
    </w:p>
    <w:p w:rsidR="002F1B2E" w:rsidRDefault="002F1B2E" w:rsidP="00032F35">
      <w:pPr>
        <w:tabs>
          <w:tab w:val="left" w:pos="10800"/>
          <w:tab w:val="left" w:pos="10980"/>
          <w:tab w:val="left" w:pos="12060"/>
        </w:tabs>
        <w:spacing w:before="100" w:beforeAutospacing="1" w:after="100" w:afterAutospacing="1"/>
        <w:ind w:left="720" w:right="14"/>
        <w:jc w:val="both"/>
        <w:rPr>
          <w:rFonts w:ascii="Times New Roman" w:eastAsia="Times New Roman" w:hAnsi="Times New Roman" w:cs="Times New Roman"/>
        </w:rPr>
      </w:pPr>
      <w:r w:rsidRPr="00076A72">
        <w:rPr>
          <w:rFonts w:ascii="Times New Roman" w:eastAsia="Times New Roman" w:hAnsi="Times New Roman" w:cs="Times New Roman"/>
        </w:rPr>
        <w:t xml:space="preserve">Bottled water quality can vary. Bottled water in the United States is regulated by the U.S. Food and Drug Administration </w:t>
      </w:r>
      <w:r>
        <w:rPr>
          <w:rFonts w:ascii="Times New Roman" w:eastAsia="Times New Roman" w:hAnsi="Times New Roman" w:cs="Times New Roman"/>
        </w:rPr>
        <w:t xml:space="preserve">(FDA) </w:t>
      </w:r>
      <w:r w:rsidRPr="00076A72">
        <w:rPr>
          <w:rFonts w:ascii="Times New Roman" w:eastAsia="Times New Roman" w:hAnsi="Times New Roman" w:cs="Times New Roman"/>
        </w:rPr>
        <w:t xml:space="preserve">and is required to meet standards </w:t>
      </w:r>
      <w:r w:rsidR="00032F35">
        <w:rPr>
          <w:rFonts w:ascii="Times New Roman" w:eastAsia="Times New Roman" w:hAnsi="Times New Roman" w:cs="Times New Roman"/>
        </w:rPr>
        <w:t xml:space="preserve">set by the FDA. When the EPA sets a new standard for a contaminant in tap water, the FDA must establish a new standard for the same contaminant in bottled water or find that the new standard is not applicable to bottled water. </w:t>
      </w:r>
      <w:r w:rsidRPr="00076A72">
        <w:rPr>
          <w:rFonts w:ascii="Times New Roman" w:eastAsia="Times New Roman" w:hAnsi="Times New Roman" w:cs="Times New Roman"/>
        </w:rPr>
        <w:t>There are also individual state standards established for bottled water. In most cases, however, you must contact the bottled water manufacturer</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for</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information</w:t>
      </w:r>
      <w:r w:rsidR="00032F35">
        <w:rPr>
          <w:rFonts w:ascii="Times New Roman" w:eastAsia="Times New Roman" w:hAnsi="Times New Roman" w:cs="Times New Roman"/>
        </w:rPr>
        <w:t xml:space="preserve"> </w:t>
      </w:r>
      <w:r w:rsidRPr="00076A72">
        <w:rPr>
          <w:rFonts w:ascii="Times New Roman" w:eastAsia="Times New Roman" w:hAnsi="Times New Roman" w:cs="Times New Roman"/>
        </w:rPr>
        <w:t>abo</w:t>
      </w:r>
      <w:r w:rsidR="00032F35">
        <w:rPr>
          <w:rFonts w:ascii="Times New Roman" w:eastAsia="Times New Roman" w:hAnsi="Times New Roman" w:cs="Times New Roman"/>
        </w:rPr>
        <w:t xml:space="preserve">ut </w:t>
      </w:r>
      <w:proofErr w:type="spellStart"/>
      <w:r w:rsidR="00032F35">
        <w:rPr>
          <w:rFonts w:ascii="Times New Roman" w:eastAsia="Times New Roman" w:hAnsi="Times New Roman" w:cs="Times New Roman"/>
        </w:rPr>
        <w:t>dioxane</w:t>
      </w:r>
      <w:proofErr w:type="spellEnd"/>
      <w:r w:rsidR="00032F35">
        <w:rPr>
          <w:rFonts w:ascii="Times New Roman" w:eastAsia="Times New Roman" w:hAnsi="Times New Roman" w:cs="Times New Roman"/>
        </w:rPr>
        <w:t xml:space="preserve"> levels in the water. </w:t>
      </w:r>
      <w:r>
        <w:rPr>
          <w:rFonts w:ascii="Times New Roman" w:eastAsia="Times New Roman" w:hAnsi="Times New Roman" w:cs="Times New Roman"/>
        </w:rPr>
        <w:t xml:space="preserve">The US FDA does not regulate the use of </w:t>
      </w:r>
      <w:r>
        <w:rPr>
          <w:rFonts w:ascii="Times New Roman" w:eastAsia="Times New Roman" w:hAnsi="Times New Roman" w:cs="Times New Roman"/>
        </w:rPr>
        <w:lastRenderedPageBreak/>
        <w:t>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-dioxane or its by-products in consumer products, so it’s important that consumers are aware of what products they are using. </w:t>
      </w:r>
    </w:p>
    <w:p w:rsidR="002F1B2E" w:rsidRPr="006625B2" w:rsidRDefault="002F1B2E" w:rsidP="00A6675B">
      <w:pPr>
        <w:tabs>
          <w:tab w:val="left" w:pos="10800"/>
          <w:tab w:val="left" w:pos="10980"/>
          <w:tab w:val="left" w:pos="12060"/>
        </w:tabs>
        <w:ind w:left="720" w:right="14"/>
        <w:jc w:val="both"/>
        <w:rPr>
          <w:rFonts w:ascii="Times New Roman" w:hAnsi="Times New Roman" w:cs="Times New Roman"/>
          <w:b/>
          <w:u w:val="single"/>
        </w:rPr>
      </w:pPr>
      <w:r w:rsidRPr="006625B2">
        <w:rPr>
          <w:rFonts w:ascii="Times New Roman" w:hAnsi="Times New Roman" w:cs="Times New Roman"/>
          <w:b/>
          <w:u w:val="single"/>
        </w:rPr>
        <w:t xml:space="preserve">Can I buy a home treatment device to remove </w:t>
      </w:r>
      <w:r>
        <w:rPr>
          <w:rFonts w:ascii="Times New Roman" w:hAnsi="Times New Roman" w:cs="Times New Roman"/>
          <w:b/>
          <w:u w:val="single"/>
        </w:rPr>
        <w:t>1</w:t>
      </w:r>
      <w:proofErr w:type="gramStart"/>
      <w:r>
        <w:rPr>
          <w:rFonts w:ascii="Times New Roman" w:hAnsi="Times New Roman" w:cs="Times New Roman"/>
          <w:b/>
          <w:u w:val="single"/>
        </w:rPr>
        <w:t>,4</w:t>
      </w:r>
      <w:proofErr w:type="gramEnd"/>
      <w:r>
        <w:rPr>
          <w:rFonts w:ascii="Times New Roman" w:hAnsi="Times New Roman" w:cs="Times New Roman"/>
          <w:b/>
          <w:u w:val="single"/>
        </w:rPr>
        <w:t>-</w:t>
      </w:r>
      <w:r w:rsidRPr="006625B2">
        <w:rPr>
          <w:rFonts w:ascii="Times New Roman" w:hAnsi="Times New Roman" w:cs="Times New Roman"/>
          <w:b/>
          <w:u w:val="single"/>
        </w:rPr>
        <w:t xml:space="preserve">Dioxane? </w:t>
      </w:r>
    </w:p>
    <w:p w:rsidR="002F1B2E" w:rsidRDefault="002F1B2E" w:rsidP="00A6675B">
      <w:pPr>
        <w:tabs>
          <w:tab w:val="left" w:pos="10800"/>
          <w:tab w:val="left" w:pos="10980"/>
          <w:tab w:val="left" w:pos="12060"/>
        </w:tabs>
        <w:spacing w:before="100" w:beforeAutospacing="1" w:after="100" w:afterAutospacing="1"/>
        <w:ind w:left="720" w:right="14"/>
        <w:jc w:val="both"/>
        <w:rPr>
          <w:rFonts w:ascii="Times New Roman" w:hAnsi="Times New Roman" w:cs="Times New Roman"/>
        </w:rPr>
      </w:pPr>
      <w:r>
        <w:rPr>
          <w:rFonts w:ascii="Times New Roman" w:eastAsia="Times New Roman" w:hAnsi="Times New Roman" w:cs="Times New Roman"/>
        </w:rPr>
        <w:t xml:space="preserve">The Plainview Water District continuously samples its water in the distribution system and currently the water from your tap is well below the EPA standard for unspecified organic contaminants. There is no further action that our customers need to take. Treatment technologies such as </w:t>
      </w:r>
      <w:r w:rsidRPr="00FB653F">
        <w:rPr>
          <w:rFonts w:ascii="Times New Roman" w:hAnsi="Times New Roman" w:cs="Times New Roman"/>
        </w:rPr>
        <w:t xml:space="preserve">advanced oxidation processes are not economically viable or reliable enough to be considered for residential use. </w:t>
      </w:r>
      <w:r>
        <w:rPr>
          <w:rFonts w:ascii="Times New Roman" w:hAnsi="Times New Roman" w:cs="Times New Roman"/>
        </w:rPr>
        <w:t>The District advises our consumers to be cautious of home filter suppliers that claim to remove 1</w:t>
      </w:r>
      <w:proofErr w:type="gramStart"/>
      <w:r>
        <w:rPr>
          <w:rFonts w:ascii="Times New Roman" w:hAnsi="Times New Roman" w:cs="Times New Roman"/>
        </w:rPr>
        <w:t>,4</w:t>
      </w:r>
      <w:proofErr w:type="gramEnd"/>
      <w:r>
        <w:rPr>
          <w:rFonts w:ascii="Times New Roman" w:hAnsi="Times New Roman" w:cs="Times New Roman"/>
        </w:rPr>
        <w:t>-Dioxane, as very little technology has been certified for this contaminant, and testing is not able to be performed in the home. Without access to testing you may be purchasing treatment that may not be doing what was expected.</w:t>
      </w:r>
    </w:p>
    <w:p w:rsidR="002F1B2E" w:rsidRPr="002C663E" w:rsidRDefault="002F1B2E" w:rsidP="00A6675B">
      <w:pPr>
        <w:spacing w:after="140"/>
        <w:ind w:right="14" w:firstLine="720"/>
        <w:jc w:val="both"/>
        <w:rPr>
          <w:rFonts w:ascii="Times New Roman" w:eastAsia="Times New Roman" w:hAnsi="Times New Roman" w:cs="Times New Roman"/>
          <w:u w:val="single"/>
        </w:rPr>
      </w:pPr>
      <w:r w:rsidRPr="002C663E">
        <w:rPr>
          <w:rFonts w:ascii="Times New Roman" w:eastAsia="Times New Roman" w:hAnsi="Times New Roman" w:cs="Times New Roman"/>
          <w:b/>
          <w:bCs/>
          <w:u w:val="single"/>
        </w:rPr>
        <w:t>Found In:</w:t>
      </w:r>
    </w:p>
    <w:p w:rsidR="002F1B2E" w:rsidRPr="00EB6C54" w:rsidRDefault="002F1B2E" w:rsidP="00A6675B">
      <w:pPr>
        <w:spacing w:after="140"/>
        <w:ind w:right="14" w:firstLine="720"/>
        <w:jc w:val="both"/>
        <w:rPr>
          <w:rFonts w:ascii="Times New Roman" w:eastAsia="Times New Roman" w:hAnsi="Times New Roman" w:cs="Times New Roman"/>
        </w:rPr>
      </w:pPr>
      <w:r w:rsidRPr="00EB6C54">
        <w:rPr>
          <w:rFonts w:ascii="Times New Roman" w:eastAsia="Times New Roman" w:hAnsi="Times New Roman" w:cs="Times New Roman"/>
        </w:rPr>
        <w:t>Products that create suds (such as shampoo, liquid soap, bubble bath), hair relaxers, others</w:t>
      </w:r>
    </w:p>
    <w:p w:rsidR="002F1B2E" w:rsidRPr="002C663E" w:rsidRDefault="002F1B2E" w:rsidP="00A6675B">
      <w:pPr>
        <w:ind w:left="720" w:right="14"/>
        <w:jc w:val="both"/>
        <w:rPr>
          <w:rFonts w:ascii="Times New Roman" w:eastAsia="Times New Roman" w:hAnsi="Times New Roman" w:cs="Times New Roman"/>
          <w:b/>
          <w:bCs/>
          <w:u w:val="single"/>
        </w:rPr>
      </w:pPr>
      <w:proofErr w:type="gramStart"/>
      <w:r w:rsidRPr="002C663E">
        <w:rPr>
          <w:rFonts w:ascii="Times New Roman" w:eastAsia="Times New Roman" w:hAnsi="Times New Roman" w:cs="Times New Roman"/>
          <w:b/>
          <w:bCs/>
          <w:u w:val="single"/>
        </w:rPr>
        <w:t>What  To</w:t>
      </w:r>
      <w:proofErr w:type="gramEnd"/>
      <w:r w:rsidRPr="002C663E">
        <w:rPr>
          <w:rFonts w:ascii="Times New Roman" w:eastAsia="Times New Roman" w:hAnsi="Times New Roman" w:cs="Times New Roman"/>
          <w:b/>
          <w:bCs/>
          <w:u w:val="single"/>
        </w:rPr>
        <w:t xml:space="preserve"> Look for on the Label: </w:t>
      </w:r>
    </w:p>
    <w:p w:rsidR="002F1B2E" w:rsidRPr="00175D4B" w:rsidRDefault="002F1B2E" w:rsidP="00A6675B">
      <w:pPr>
        <w:ind w:left="720" w:right="14"/>
        <w:jc w:val="both"/>
        <w:rPr>
          <w:rFonts w:ascii="Times New Roman" w:eastAsia="Times New Roman" w:hAnsi="Times New Roman" w:cs="Times New Roman"/>
          <w:b/>
          <w:bCs/>
        </w:rPr>
      </w:pPr>
    </w:p>
    <w:p w:rsidR="002F1B2E" w:rsidRPr="00EB6C54" w:rsidRDefault="002F1B2E" w:rsidP="00A6675B">
      <w:pPr>
        <w:ind w:left="720" w:right="14"/>
        <w:jc w:val="both"/>
        <w:rPr>
          <w:rFonts w:ascii="Times New Roman" w:eastAsia="Times New Roman" w:hAnsi="Times New Roman" w:cs="Times New Roman"/>
        </w:rPr>
      </w:pPr>
      <w:r w:rsidRPr="00EB6C54">
        <w:rPr>
          <w:rFonts w:ascii="Times New Roman" w:eastAsia="Times New Roman" w:hAnsi="Times New Roman" w:cs="Times New Roman"/>
        </w:rPr>
        <w:t xml:space="preserve">Sodium </w:t>
      </w:r>
      <w:proofErr w:type="spellStart"/>
      <w:r w:rsidRPr="00EB6C54">
        <w:rPr>
          <w:rFonts w:ascii="Times New Roman" w:eastAsia="Times New Roman" w:hAnsi="Times New Roman" w:cs="Times New Roman"/>
        </w:rPr>
        <w:t>laureth</w:t>
      </w:r>
      <w:proofErr w:type="spellEnd"/>
      <w:r w:rsidRPr="00EB6C54">
        <w:rPr>
          <w:rFonts w:ascii="Times New Roman" w:eastAsia="Times New Roman" w:hAnsi="Times New Roman" w:cs="Times New Roman"/>
        </w:rPr>
        <w:t xml:space="preserve"> sulfate, PEG compounds, chemicals that include the clauses </w:t>
      </w:r>
      <w:proofErr w:type="spellStart"/>
      <w:r w:rsidRPr="00EB6C54">
        <w:rPr>
          <w:rFonts w:ascii="Times New Roman" w:eastAsia="Times New Roman" w:hAnsi="Times New Roman" w:cs="Times New Roman"/>
        </w:rPr>
        <w:t>xynol</w:t>
      </w:r>
      <w:proofErr w:type="spellEnd"/>
      <w:r w:rsidRPr="00EB6C54">
        <w:rPr>
          <w:rFonts w:ascii="Times New Roman" w:eastAsia="Times New Roman" w:hAnsi="Times New Roman" w:cs="Times New Roman"/>
        </w:rPr>
        <w:t xml:space="preserve">, </w:t>
      </w:r>
      <w:proofErr w:type="spellStart"/>
      <w:r w:rsidRPr="00EB6C54">
        <w:rPr>
          <w:rFonts w:ascii="Times New Roman" w:eastAsia="Times New Roman" w:hAnsi="Times New Roman" w:cs="Times New Roman"/>
        </w:rPr>
        <w:t>ceteareth</w:t>
      </w:r>
      <w:proofErr w:type="spellEnd"/>
      <w:r w:rsidRPr="00EB6C54">
        <w:rPr>
          <w:rFonts w:ascii="Times New Roman" w:eastAsia="Times New Roman" w:hAnsi="Times New Roman" w:cs="Times New Roman"/>
        </w:rPr>
        <w:t xml:space="preserve"> and </w:t>
      </w:r>
      <w:proofErr w:type="spellStart"/>
      <w:r w:rsidRPr="00EB6C54">
        <w:rPr>
          <w:rFonts w:ascii="Times New Roman" w:eastAsia="Times New Roman" w:hAnsi="Times New Roman" w:cs="Times New Roman"/>
        </w:rPr>
        <w:t>oleth</w:t>
      </w:r>
      <w:proofErr w:type="spellEnd"/>
      <w:r w:rsidRPr="00EB6C54">
        <w:rPr>
          <w:rFonts w:ascii="Times New Roman" w:eastAsia="Times New Roman" w:hAnsi="Times New Roman" w:cs="Times New Roman"/>
        </w:rPr>
        <w:t>.</w:t>
      </w:r>
    </w:p>
    <w:p w:rsidR="002F1B2E" w:rsidRPr="00AA7C88" w:rsidRDefault="002F1B2E" w:rsidP="00A6675B">
      <w:pPr>
        <w:tabs>
          <w:tab w:val="left" w:pos="10800"/>
          <w:tab w:val="left" w:pos="10980"/>
          <w:tab w:val="left" w:pos="12060"/>
        </w:tabs>
        <w:spacing w:before="100" w:beforeAutospacing="1" w:after="100" w:afterAutospacing="1"/>
        <w:ind w:right="14" w:firstLine="720"/>
        <w:jc w:val="both"/>
        <w:rPr>
          <w:rFonts w:ascii="Times New Roman" w:eastAsia="Times New Roman" w:hAnsi="Times New Roman" w:cs="Times New Roman"/>
          <w:b/>
          <w:u w:val="single"/>
        </w:rPr>
      </w:pPr>
      <w:r>
        <w:rPr>
          <w:rFonts w:ascii="Times New Roman" w:eastAsia="Times New Roman" w:hAnsi="Times New Roman" w:cs="Times New Roman"/>
          <w:b/>
          <w:u w:val="single"/>
        </w:rPr>
        <w:t>Where can I find more information regarding 1</w:t>
      </w:r>
      <w:proofErr w:type="gramStart"/>
      <w:r>
        <w:rPr>
          <w:rFonts w:ascii="Times New Roman" w:eastAsia="Times New Roman" w:hAnsi="Times New Roman" w:cs="Times New Roman"/>
          <w:b/>
          <w:u w:val="single"/>
        </w:rPr>
        <w:t>,4</w:t>
      </w:r>
      <w:proofErr w:type="gramEnd"/>
      <w:r>
        <w:rPr>
          <w:rFonts w:ascii="Times New Roman" w:eastAsia="Times New Roman" w:hAnsi="Times New Roman" w:cs="Times New Roman"/>
          <w:b/>
          <w:u w:val="single"/>
        </w:rPr>
        <w:t xml:space="preserve">-Dioxane? </w:t>
      </w:r>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New York State actions related to Standards for 1,4-Dioxane: </w:t>
      </w:r>
      <w:hyperlink r:id="rId7" w:history="1">
        <w:r w:rsidRPr="00181AA9">
          <w:rPr>
            <w:rStyle w:val="Hyperlink"/>
            <w:rFonts w:eastAsia="Times New Roman" w:cs="Times New Roman"/>
          </w:rPr>
          <w:t>https://www.governor.ny.gov/news/governor-cuomo-calls-epa-set-clear-and-enforceable-drinking-water-standard-1-4-dioxane</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EPA Fact Sheet on 1,4-Dioxane: </w:t>
      </w:r>
    </w:p>
    <w:p w:rsidR="003B1159" w:rsidRDefault="003B1159" w:rsidP="003B1159">
      <w:pPr>
        <w:pStyle w:val="ListParagraph"/>
        <w:ind w:left="1260"/>
      </w:pPr>
      <w:hyperlink r:id="rId8" w:history="1">
        <w:r w:rsidRPr="00432633">
          <w:rPr>
            <w:rStyle w:val="Hyperlink"/>
          </w:rPr>
          <w:t>https://www.epa.gov/sites/production/files/2014-03/documents/ffrro_factsheet_contaminant_14-dioxane_january2014_final.pdf</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 xml:space="preserve">Information related to </w:t>
      </w:r>
      <w:r w:rsidR="003B1159">
        <w:rPr>
          <w:rFonts w:ascii="Times New Roman" w:eastAsia="Times New Roman" w:hAnsi="Times New Roman" w:cs="Times New Roman"/>
        </w:rPr>
        <w:t xml:space="preserve">a pilot study conducted to treat for 1,4 - </w:t>
      </w:r>
      <w:proofErr w:type="spellStart"/>
      <w:r w:rsidR="003B1159">
        <w:rPr>
          <w:rFonts w:ascii="Times New Roman" w:eastAsia="Times New Roman" w:hAnsi="Times New Roman" w:cs="Times New Roman"/>
        </w:rPr>
        <w:t>Dioxane</w:t>
      </w:r>
      <w:proofErr w:type="spellEnd"/>
      <w:r>
        <w:rPr>
          <w:rFonts w:ascii="Times New Roman" w:eastAsia="Times New Roman" w:hAnsi="Times New Roman" w:cs="Times New Roman"/>
        </w:rPr>
        <w:t xml:space="preserve">: </w:t>
      </w:r>
    </w:p>
    <w:p w:rsidR="003B1159" w:rsidRDefault="003B1159" w:rsidP="003B1159">
      <w:pPr>
        <w:ind w:left="720"/>
      </w:pPr>
      <w:r>
        <w:t xml:space="preserve">           </w:t>
      </w:r>
      <w:hyperlink r:id="rId9" w:history="1">
        <w:r w:rsidRPr="00432633">
          <w:rPr>
            <w:rStyle w:val="Hyperlink"/>
          </w:rPr>
          <w:t>https://pdfs.semanticscholar.org/4a00/9d8660f3d9f661561edb37006df331042af1.pdf</w:t>
        </w:r>
      </w:hyperlink>
    </w:p>
    <w:p w:rsidR="002F1B2E" w:rsidRDefault="002F1B2E" w:rsidP="00A6675B">
      <w:pPr>
        <w:pStyle w:val="ListParagraph"/>
        <w:numPr>
          <w:ilvl w:val="0"/>
          <w:numId w:val="1"/>
        </w:numPr>
        <w:tabs>
          <w:tab w:val="left" w:pos="10800"/>
          <w:tab w:val="left" w:pos="12060"/>
        </w:tabs>
        <w:ind w:left="1260" w:right="14" w:hanging="540"/>
        <w:jc w:val="both"/>
        <w:rPr>
          <w:rFonts w:ascii="Times New Roman" w:eastAsia="Times New Roman" w:hAnsi="Times New Roman" w:cs="Times New Roman"/>
        </w:rPr>
      </w:pPr>
      <w:r>
        <w:rPr>
          <w:rFonts w:ascii="Times New Roman" w:eastAsia="Times New Roman" w:hAnsi="Times New Roman" w:cs="Times New Roman"/>
        </w:rPr>
        <w:t>AWWA Advanced Oxidation Handbook</w:t>
      </w:r>
    </w:p>
    <w:p w:rsidR="002F1B2E" w:rsidRDefault="0053690A" w:rsidP="00A6675B">
      <w:pPr>
        <w:pStyle w:val="ListParagraph"/>
        <w:tabs>
          <w:tab w:val="left" w:pos="10800"/>
          <w:tab w:val="left" w:pos="12060"/>
        </w:tabs>
        <w:ind w:left="1260" w:right="14"/>
        <w:jc w:val="both"/>
        <w:rPr>
          <w:rFonts w:ascii="Times New Roman" w:eastAsia="Times New Roman" w:hAnsi="Times New Roman" w:cs="Times New Roman"/>
        </w:rPr>
      </w:pPr>
      <w:hyperlink r:id="rId10" w:history="1">
        <w:r w:rsidR="002F1B2E" w:rsidRPr="00382C9D">
          <w:rPr>
            <w:rStyle w:val="Hyperlink"/>
            <w:rFonts w:eastAsia="Times New Roman" w:cs="Times New Roman"/>
          </w:rPr>
          <w:t>https://www.awwa.org/portals/0/files/publications/documents/advancedoxidationlookinside.pdf</w:t>
        </w:r>
      </w:hyperlink>
    </w:p>
    <w:p w:rsidR="002F1B2E" w:rsidRDefault="002F1B2E" w:rsidP="00A6675B">
      <w:pPr>
        <w:pStyle w:val="ListParagraph"/>
        <w:tabs>
          <w:tab w:val="left" w:pos="10800"/>
          <w:tab w:val="left" w:pos="12060"/>
        </w:tabs>
        <w:ind w:left="1260" w:right="14"/>
        <w:jc w:val="both"/>
        <w:rPr>
          <w:rFonts w:ascii="Times New Roman" w:eastAsia="Times New Roman" w:hAnsi="Times New Roman" w:cs="Times New Roman"/>
        </w:rPr>
      </w:pPr>
    </w:p>
    <w:p w:rsidR="003B1159" w:rsidRDefault="003B1159" w:rsidP="00A6675B">
      <w:pPr>
        <w:tabs>
          <w:tab w:val="left" w:pos="10800"/>
          <w:tab w:val="left" w:pos="12060"/>
        </w:tabs>
        <w:ind w:left="720" w:right="14"/>
        <w:jc w:val="both"/>
        <w:rPr>
          <w:rFonts w:ascii="Times New Roman" w:eastAsia="Times New Roman" w:hAnsi="Times New Roman" w:cs="Times New Roman"/>
        </w:rPr>
      </w:pPr>
    </w:p>
    <w:p w:rsidR="002F1B2E" w:rsidRPr="0054312E" w:rsidRDefault="002F1B2E" w:rsidP="00A6675B">
      <w:pPr>
        <w:pStyle w:val="BodyText3"/>
        <w:tabs>
          <w:tab w:val="left" w:pos="10800"/>
          <w:tab w:val="left" w:pos="12060"/>
        </w:tabs>
        <w:ind w:left="720" w:right="14"/>
      </w:pPr>
      <w:r w:rsidRPr="0054312E">
        <w:t xml:space="preserve">For further information on </w:t>
      </w:r>
      <w:r>
        <w:t>1</w:t>
      </w:r>
      <w:proofErr w:type="gramStart"/>
      <w:r>
        <w:t>,4</w:t>
      </w:r>
      <w:proofErr w:type="gramEnd"/>
      <w:r>
        <w:t xml:space="preserve">-Dioxane </w:t>
      </w:r>
      <w:r w:rsidRPr="0054312E">
        <w:t>and our drinking water supply, feel free to contact the Plainview Water District at (516) 931-6469 or visit our website at www.plainviewwater.org</w:t>
      </w:r>
    </w:p>
    <w:p w:rsidR="002F1B2E" w:rsidRDefault="002F1B2E" w:rsidP="00A6675B">
      <w:pPr>
        <w:pStyle w:val="PlainText"/>
        <w:tabs>
          <w:tab w:val="left" w:pos="10800"/>
          <w:tab w:val="left" w:pos="12060"/>
        </w:tabs>
        <w:ind w:left="720" w:right="14"/>
        <w:jc w:val="both"/>
      </w:pPr>
    </w:p>
    <w:p w:rsidR="001809DD" w:rsidRDefault="002F1B2E" w:rsidP="003B1159">
      <w:pPr>
        <w:pStyle w:val="PlainText"/>
        <w:tabs>
          <w:tab w:val="left" w:pos="10800"/>
          <w:tab w:val="left" w:pos="12060"/>
        </w:tabs>
        <w:ind w:left="720" w:right="14"/>
        <w:jc w:val="both"/>
        <w:rPr>
          <w:szCs w:val="24"/>
        </w:rPr>
      </w:pPr>
      <w:r>
        <w:rPr>
          <w:i/>
          <w:sz w:val="20"/>
          <w:szCs w:val="20"/>
        </w:rPr>
        <w:t xml:space="preserve">Revised </w:t>
      </w:r>
      <w:r w:rsidR="00922B4D">
        <w:rPr>
          <w:i/>
          <w:sz w:val="20"/>
          <w:szCs w:val="20"/>
        </w:rPr>
        <w:t>1-1</w:t>
      </w:r>
      <w:r w:rsidR="00314DFF">
        <w:rPr>
          <w:i/>
          <w:sz w:val="20"/>
          <w:szCs w:val="20"/>
        </w:rPr>
        <w:t>8</w:t>
      </w:r>
      <w:r w:rsidR="00922B4D">
        <w:rPr>
          <w:i/>
          <w:sz w:val="20"/>
          <w:szCs w:val="20"/>
        </w:rPr>
        <w:t>-2019</w:t>
      </w:r>
      <w:r>
        <w:rPr>
          <w:i/>
          <w:sz w:val="20"/>
          <w:szCs w:val="20"/>
        </w:rPr>
        <w:t xml:space="preserve"> SMM</w:t>
      </w:r>
    </w:p>
    <w:sectPr w:rsidR="001809DD" w:rsidSect="00415AC5">
      <w:headerReference w:type="default" r:id="rId11"/>
      <w:headerReference w:type="first" r:id="rId12"/>
      <w:footerReference w:type="first" r:id="rId13"/>
      <w:pgSz w:w="12240" w:h="15840"/>
      <w:pgMar w:top="1440" w:right="900" w:bottom="1440" w:left="346"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13" w:rsidRDefault="008A4F13" w:rsidP="00613DC0">
      <w:r>
        <w:separator/>
      </w:r>
    </w:p>
  </w:endnote>
  <w:endnote w:type="continuationSeparator" w:id="0">
    <w:p w:rsidR="008A4F13" w:rsidRDefault="008A4F13" w:rsidP="00613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7D" w:rsidRDefault="002E067D">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13" w:rsidRDefault="008A4F13" w:rsidP="00613DC0">
      <w:r>
        <w:separator/>
      </w:r>
    </w:p>
  </w:footnote>
  <w:footnote w:type="continuationSeparator" w:id="0">
    <w:p w:rsidR="008A4F13" w:rsidRDefault="008A4F13" w:rsidP="0061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22" w:rsidRDefault="00536822" w:rsidP="00D16A69">
    <w:pPr>
      <w:pStyle w:val="Header"/>
      <w:tabs>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7D" w:rsidRDefault="002E067D">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52BD"/>
    <w:multiLevelType w:val="hybridMultilevel"/>
    <w:tmpl w:val="A59E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rsids>
    <w:rsidRoot w:val="00536822"/>
    <w:rsid w:val="00032F35"/>
    <w:rsid w:val="00054927"/>
    <w:rsid w:val="000D5477"/>
    <w:rsid w:val="000E2A72"/>
    <w:rsid w:val="001809DD"/>
    <w:rsid w:val="002E067D"/>
    <w:rsid w:val="002F1B2E"/>
    <w:rsid w:val="00314DFF"/>
    <w:rsid w:val="00315008"/>
    <w:rsid w:val="003B1159"/>
    <w:rsid w:val="003E5C11"/>
    <w:rsid w:val="00415AC5"/>
    <w:rsid w:val="00536822"/>
    <w:rsid w:val="0053690A"/>
    <w:rsid w:val="00613DC0"/>
    <w:rsid w:val="006D69CD"/>
    <w:rsid w:val="0072232A"/>
    <w:rsid w:val="00826EE5"/>
    <w:rsid w:val="00850195"/>
    <w:rsid w:val="008A4F13"/>
    <w:rsid w:val="008D4476"/>
    <w:rsid w:val="00922B4D"/>
    <w:rsid w:val="00A30FC6"/>
    <w:rsid w:val="00A356E1"/>
    <w:rsid w:val="00A6675B"/>
    <w:rsid w:val="00AA5A63"/>
    <w:rsid w:val="00AE7C36"/>
    <w:rsid w:val="00BB65CA"/>
    <w:rsid w:val="00BB6959"/>
    <w:rsid w:val="00C32047"/>
    <w:rsid w:val="00C64544"/>
    <w:rsid w:val="00CB4FE4"/>
    <w:rsid w:val="00D16A69"/>
    <w:rsid w:val="00D93D69"/>
    <w:rsid w:val="00DA4806"/>
    <w:rsid w:val="00E00CCD"/>
    <w:rsid w:val="00E02F41"/>
    <w:rsid w:val="00E25575"/>
    <w:rsid w:val="00E55EA9"/>
    <w:rsid w:val="00E63BFB"/>
    <w:rsid w:val="00F148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D"/>
  </w:style>
  <w:style w:type="paragraph" w:styleId="Heading1">
    <w:name w:val="heading 1"/>
    <w:basedOn w:val="Normal"/>
    <w:next w:val="Normal"/>
    <w:link w:val="Heading1Char"/>
    <w:qFormat/>
    <w:rsid w:val="002F1B2E"/>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PlainText">
    <w:name w:val="Plain Text"/>
    <w:basedOn w:val="Normal"/>
    <w:link w:val="PlainTextChar"/>
    <w:uiPriority w:val="99"/>
    <w:unhideWhenUsed/>
    <w:rsid w:val="00A30FC6"/>
    <w:rPr>
      <w:rFonts w:ascii="Times New Roman" w:hAnsi="Times New Roman"/>
      <w:szCs w:val="21"/>
    </w:rPr>
  </w:style>
  <w:style w:type="character" w:customStyle="1" w:styleId="PlainTextChar">
    <w:name w:val="Plain Text Char"/>
    <w:basedOn w:val="DefaultParagraphFont"/>
    <w:link w:val="PlainText"/>
    <w:uiPriority w:val="99"/>
    <w:rsid w:val="00A30FC6"/>
    <w:rPr>
      <w:rFonts w:ascii="Times New Roman" w:hAnsi="Times New Roman"/>
      <w:szCs w:val="21"/>
    </w:rPr>
  </w:style>
  <w:style w:type="paragraph" w:customStyle="1" w:styleId="Default">
    <w:name w:val="Default"/>
    <w:rsid w:val="00A30FC6"/>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1809DD"/>
    <w:rPr>
      <w:color w:val="0000FF"/>
      <w:u w:val="single"/>
    </w:rPr>
  </w:style>
  <w:style w:type="paragraph" w:styleId="NoSpacing">
    <w:name w:val="No Spacing"/>
    <w:uiPriority w:val="1"/>
    <w:qFormat/>
    <w:rsid w:val="001809D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F1B2E"/>
    <w:rPr>
      <w:rFonts w:ascii="Times New Roman" w:eastAsia="Times New Roman" w:hAnsi="Times New Roman" w:cs="Times New Roman"/>
      <w:b/>
      <w:bCs/>
      <w:sz w:val="28"/>
      <w:szCs w:val="20"/>
    </w:rPr>
  </w:style>
  <w:style w:type="paragraph" w:styleId="BodyText3">
    <w:name w:val="Body Text 3"/>
    <w:basedOn w:val="Normal"/>
    <w:link w:val="BodyText3Char"/>
    <w:semiHidden/>
    <w:rsid w:val="002F1B2E"/>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2F1B2E"/>
    <w:rPr>
      <w:rFonts w:ascii="Times New Roman" w:eastAsia="Times New Roman" w:hAnsi="Times New Roman" w:cs="Times New Roman"/>
      <w:i/>
      <w:iCs/>
      <w:szCs w:val="20"/>
    </w:rPr>
  </w:style>
  <w:style w:type="paragraph" w:styleId="ListParagraph">
    <w:name w:val="List Paragraph"/>
    <w:basedOn w:val="Normal"/>
    <w:uiPriority w:val="34"/>
    <w:qFormat/>
    <w:rsid w:val="002F1B2E"/>
    <w:pPr>
      <w:ind w:left="720"/>
      <w:contextualSpacing/>
    </w:pPr>
  </w:style>
</w:styles>
</file>

<file path=word/webSettings.xml><?xml version="1.0" encoding="utf-8"?>
<w:webSettings xmlns:r="http://schemas.openxmlformats.org/officeDocument/2006/relationships" xmlns:w="http://schemas.openxmlformats.org/wordprocessingml/2006/main">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ffrro_factsheet_contaminant_14-dioxane_january2014_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ernor.ny.gov/news/governor-cuomo-calls-epa-set-clear-and-enforceable-drinking-water-standard-1-4-dioxan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wwa.org/portals/0/files/publications/documents/advancedoxidationlookinside.pdf" TargetMode="External"/><Relationship Id="rId4" Type="http://schemas.openxmlformats.org/officeDocument/2006/relationships/webSettings" Target="webSettings.xml"/><Relationship Id="rId9" Type="http://schemas.openxmlformats.org/officeDocument/2006/relationships/hyperlink" Target="https://pdfs.semanticscholar.org/4a00/9d8660f3d9f661561edb37006df331042af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8</cp:revision>
  <cp:lastPrinted>2018-04-25T16:20:00Z</cp:lastPrinted>
  <dcterms:created xsi:type="dcterms:W3CDTF">2019-01-14T19:36:00Z</dcterms:created>
  <dcterms:modified xsi:type="dcterms:W3CDTF">2019-01-18T14:42:00Z</dcterms:modified>
</cp:coreProperties>
</file>